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5EBA3" w14:textId="3D3F460B" w:rsidR="00ED5C22" w:rsidRDefault="00A2277A" w:rsidP="00A2277A">
      <w:pPr>
        <w:widowControl w:val="0"/>
        <w:tabs>
          <w:tab w:val="left" w:pos="2130"/>
          <w:tab w:val="left" w:pos="8378"/>
          <w:tab w:val="left" w:pos="10082"/>
        </w:tabs>
        <w:ind w:right="-74" w:firstLine="142"/>
        <w:jc w:val="center"/>
        <w:outlineLvl w:val="0"/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 xml:space="preserve">Mateřská </w:t>
      </w:r>
      <w:proofErr w:type="spellStart"/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škola</w:t>
      </w:r>
      <w:proofErr w:type="spellEnd"/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 xml:space="preserve"> Bánov, </w:t>
      </w:r>
      <w:proofErr w:type="spellStart"/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příspěvková</w:t>
      </w:r>
      <w:proofErr w:type="spellEnd"/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organizace</w:t>
      </w:r>
      <w:proofErr w:type="spellEnd"/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okres</w:t>
      </w:r>
      <w:proofErr w:type="spellEnd"/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Uherské</w:t>
      </w:r>
      <w:proofErr w:type="spellEnd"/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Hradiště</w:t>
      </w:r>
      <w:proofErr w:type="spellEnd"/>
    </w:p>
    <w:p w14:paraId="7505EBA4" w14:textId="42DFAA31" w:rsidR="00ED5C22" w:rsidRPr="00B52F26" w:rsidRDefault="00ED5C22" w:rsidP="00A2277A">
      <w:pPr>
        <w:widowControl w:val="0"/>
        <w:jc w:val="center"/>
        <w:rPr>
          <w:rFonts w:ascii="Calibri" w:hAnsi="Calibri" w:cs="Calibri"/>
          <w:snapToGrid w:val="0"/>
          <w:sz w:val="22"/>
          <w:szCs w:val="22"/>
        </w:rPr>
      </w:pPr>
      <w:r w:rsidRPr="00B52F26">
        <w:rPr>
          <w:rFonts w:ascii="Calibri" w:hAnsi="Calibri" w:cs="Calibri"/>
          <w:snapToGrid w:val="0"/>
          <w:sz w:val="22"/>
          <w:szCs w:val="22"/>
        </w:rPr>
        <w:t>PSČ 68</w:t>
      </w:r>
      <w:r w:rsidR="00A2277A">
        <w:rPr>
          <w:rFonts w:ascii="Calibri" w:hAnsi="Calibri" w:cs="Calibri"/>
          <w:snapToGrid w:val="0"/>
          <w:sz w:val="22"/>
          <w:szCs w:val="22"/>
        </w:rPr>
        <w:t>7 54</w:t>
      </w:r>
      <w:r w:rsidRPr="00B52F26">
        <w:rPr>
          <w:rFonts w:ascii="Calibri" w:hAnsi="Calibri" w:cs="Calibri"/>
          <w:snapToGrid w:val="0"/>
          <w:sz w:val="22"/>
          <w:szCs w:val="22"/>
        </w:rPr>
        <w:t>*</w:t>
      </w:r>
      <w:r w:rsidR="00A2277A">
        <w:rPr>
          <w:rFonts w:ascii="Calibri" w:hAnsi="Calibri" w:cs="Calibri"/>
          <w:snapToGrid w:val="0"/>
          <w:sz w:val="22"/>
          <w:szCs w:val="22"/>
        </w:rPr>
        <w:t>č. 586 *</w:t>
      </w:r>
      <w:r w:rsidRPr="00B52F26">
        <w:rPr>
          <w:rFonts w:ascii="Calibri" w:hAnsi="Calibri" w:cs="Calibri"/>
          <w:snapToGrid w:val="0"/>
          <w:sz w:val="22"/>
          <w:szCs w:val="22"/>
        </w:rPr>
        <w:t xml:space="preserve"> mob. ředitelka </w:t>
      </w:r>
      <w:r w:rsidR="00A2277A">
        <w:rPr>
          <w:rFonts w:ascii="Calibri" w:hAnsi="Calibri" w:cs="Calibri"/>
          <w:snapToGrid w:val="0"/>
          <w:sz w:val="22"/>
          <w:szCs w:val="22"/>
        </w:rPr>
        <w:t>739 351 955</w:t>
      </w:r>
      <w:r w:rsidRPr="00B52F26">
        <w:rPr>
          <w:rFonts w:ascii="Calibri" w:hAnsi="Calibri" w:cs="Calibri"/>
          <w:snapToGrid w:val="0"/>
          <w:sz w:val="22"/>
          <w:szCs w:val="22"/>
        </w:rPr>
        <w:t xml:space="preserve"> * mob. </w:t>
      </w:r>
      <w:r w:rsidR="00A2277A">
        <w:rPr>
          <w:rFonts w:ascii="Calibri" w:hAnsi="Calibri" w:cs="Calibri"/>
          <w:snapToGrid w:val="0"/>
          <w:sz w:val="22"/>
          <w:szCs w:val="22"/>
        </w:rPr>
        <w:t>ŠJ</w:t>
      </w:r>
      <w:r w:rsidRPr="00B52F26">
        <w:rPr>
          <w:rFonts w:ascii="Calibri" w:hAnsi="Calibri" w:cs="Calibri"/>
          <w:snapToGrid w:val="0"/>
          <w:sz w:val="22"/>
          <w:szCs w:val="22"/>
        </w:rPr>
        <w:t xml:space="preserve"> 739</w:t>
      </w:r>
      <w:r w:rsidR="00A2277A">
        <w:rPr>
          <w:rFonts w:ascii="Calibri" w:hAnsi="Calibri" w:cs="Calibri"/>
          <w:snapToGrid w:val="0"/>
          <w:sz w:val="22"/>
          <w:szCs w:val="22"/>
        </w:rPr>
        <w:t> 351 953</w:t>
      </w:r>
      <w:r w:rsidRPr="00B52F26">
        <w:rPr>
          <w:rFonts w:ascii="Calibri" w:hAnsi="Calibri" w:cs="Calibri"/>
          <w:snapToGrid w:val="0"/>
          <w:sz w:val="22"/>
          <w:szCs w:val="22"/>
        </w:rPr>
        <w:t xml:space="preserve"> * </w:t>
      </w:r>
      <w:r w:rsidR="00A2277A">
        <w:rPr>
          <w:rFonts w:ascii="Calibri" w:hAnsi="Calibri" w:cs="Calibri"/>
          <w:snapToGrid w:val="0"/>
          <w:sz w:val="22"/>
          <w:szCs w:val="22"/>
        </w:rPr>
        <w:t>tel. MŠ</w:t>
      </w:r>
      <w:r w:rsidRPr="00B52F26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A2277A">
        <w:rPr>
          <w:rFonts w:ascii="Calibri" w:hAnsi="Calibri" w:cs="Calibri"/>
          <w:snapToGrid w:val="0"/>
          <w:sz w:val="22"/>
          <w:szCs w:val="22"/>
        </w:rPr>
        <w:t>572 646 000</w:t>
      </w:r>
      <w:r w:rsidRPr="00B52F26">
        <w:rPr>
          <w:rFonts w:ascii="Calibri" w:hAnsi="Calibri" w:cs="Calibri"/>
          <w:snapToGrid w:val="0"/>
          <w:sz w:val="22"/>
          <w:szCs w:val="22"/>
        </w:rPr>
        <w:t xml:space="preserve"> </w:t>
      </w:r>
      <w:hyperlink r:id="rId5" w:history="1">
        <w:r w:rsidR="00A2277A" w:rsidRPr="00BA227E">
          <w:rPr>
            <w:rStyle w:val="Hypertextovodkaz"/>
          </w:rPr>
          <w:t>msbanov@msbanov.cz</w:t>
        </w:r>
      </w:hyperlink>
      <w:r w:rsidR="00A2277A">
        <w:t xml:space="preserve"> * </w:t>
      </w:r>
      <w:hyperlink r:id="rId6" w:history="1">
        <w:r w:rsidR="00A2277A" w:rsidRPr="00BA227E">
          <w:rPr>
            <w:rStyle w:val="Hypertextovodkaz"/>
          </w:rPr>
          <w:t>www.ms.banov.cz</w:t>
        </w:r>
      </w:hyperlink>
    </w:p>
    <w:p w14:paraId="7505EBA5" w14:textId="7B0B6C97" w:rsidR="00ED5C22" w:rsidRPr="00B52F26" w:rsidRDefault="00C86A00" w:rsidP="00ED5C22">
      <w:pPr>
        <w:widowControl w:val="0"/>
        <w:rPr>
          <w:rFonts w:ascii="Calibri" w:hAnsi="Calibri" w:cs="Calibri"/>
          <w:snapToGrid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5EC45" wp14:editId="603C0EAA">
                <wp:simplePos x="0" y="0"/>
                <wp:positionH relativeFrom="column">
                  <wp:posOffset>-128270</wp:posOffset>
                </wp:positionH>
                <wp:positionV relativeFrom="paragraph">
                  <wp:posOffset>87630</wp:posOffset>
                </wp:positionV>
                <wp:extent cx="6038850" cy="635"/>
                <wp:effectExtent l="9525" t="10795" r="9525" b="762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7B4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0.1pt;margin-top:6.9pt;width:475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"/>
            </w:pict>
          </mc:Fallback>
        </mc:AlternateContent>
      </w:r>
      <w:r w:rsidR="00ED5C22" w:rsidRPr="00B52F26">
        <w:rPr>
          <w:rFonts w:ascii="Calibri" w:hAnsi="Calibri" w:cs="Calibri"/>
          <w:snapToGrid w:val="0"/>
          <w:sz w:val="22"/>
          <w:szCs w:val="22"/>
        </w:rPr>
        <w:softHyphen/>
      </w:r>
      <w:r w:rsidR="00ED5C22" w:rsidRPr="00B52F26">
        <w:rPr>
          <w:rFonts w:ascii="Calibri" w:hAnsi="Calibri" w:cs="Calibri"/>
          <w:snapToGrid w:val="0"/>
          <w:sz w:val="22"/>
          <w:szCs w:val="22"/>
        </w:rPr>
        <w:softHyphen/>
      </w:r>
      <w:r w:rsidR="00ED5C22" w:rsidRPr="00B52F26">
        <w:rPr>
          <w:rFonts w:ascii="Calibri" w:hAnsi="Calibri" w:cs="Calibri"/>
          <w:snapToGrid w:val="0"/>
          <w:sz w:val="22"/>
          <w:szCs w:val="22"/>
        </w:rPr>
        <w:softHyphen/>
      </w:r>
      <w:r w:rsidR="00ED5C22" w:rsidRPr="00B52F26">
        <w:rPr>
          <w:rFonts w:ascii="Calibri" w:hAnsi="Calibri" w:cs="Calibri"/>
          <w:snapToGrid w:val="0"/>
          <w:sz w:val="22"/>
          <w:szCs w:val="22"/>
        </w:rPr>
        <w:softHyphen/>
      </w:r>
      <w:r w:rsidR="00ED5C22" w:rsidRPr="00B52F26">
        <w:rPr>
          <w:rFonts w:ascii="Calibri" w:hAnsi="Calibri" w:cs="Calibri"/>
          <w:snapToGrid w:val="0"/>
          <w:sz w:val="22"/>
          <w:szCs w:val="22"/>
        </w:rPr>
        <w:softHyphen/>
      </w:r>
      <w:r w:rsidR="00ED5C22" w:rsidRPr="00B52F26">
        <w:rPr>
          <w:rFonts w:ascii="Calibri" w:hAnsi="Calibri" w:cs="Calibri"/>
          <w:snapToGrid w:val="0"/>
          <w:sz w:val="22"/>
          <w:szCs w:val="22"/>
        </w:rPr>
        <w:softHyphen/>
      </w:r>
      <w:r w:rsidR="00ED5C22" w:rsidRPr="00B52F26">
        <w:rPr>
          <w:rFonts w:ascii="Calibri" w:hAnsi="Calibri" w:cs="Calibri"/>
          <w:snapToGrid w:val="0"/>
          <w:sz w:val="22"/>
          <w:szCs w:val="22"/>
        </w:rPr>
        <w:softHyphen/>
      </w:r>
      <w:r w:rsidR="00ED5C22" w:rsidRPr="00B52F26">
        <w:rPr>
          <w:rFonts w:ascii="Calibri" w:hAnsi="Calibri" w:cs="Calibri"/>
          <w:snapToGrid w:val="0"/>
          <w:sz w:val="22"/>
          <w:szCs w:val="22"/>
        </w:rPr>
        <w:softHyphen/>
      </w:r>
    </w:p>
    <w:p w14:paraId="7505EBA6" w14:textId="77777777" w:rsidR="009C5397" w:rsidRPr="009C5397" w:rsidRDefault="009C5397" w:rsidP="009C5397">
      <w:pPr>
        <w:rPr>
          <w:rFonts w:asciiTheme="minorHAnsi" w:hAnsiTheme="minorHAnsi" w:cstheme="minorHAnsi"/>
          <w:sz w:val="22"/>
          <w:szCs w:val="22"/>
        </w:rPr>
      </w:pPr>
    </w:p>
    <w:p w14:paraId="7505EBA7" w14:textId="34B1336B" w:rsidR="009C5397" w:rsidRPr="009C5397" w:rsidRDefault="009C5397" w:rsidP="009C5397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9C5397">
        <w:rPr>
          <w:rFonts w:asciiTheme="minorHAnsi" w:hAnsiTheme="minorHAnsi" w:cstheme="minorHAnsi"/>
          <w:b/>
          <w:sz w:val="22"/>
          <w:szCs w:val="22"/>
        </w:rPr>
        <w:t xml:space="preserve">Č.j.: </w:t>
      </w:r>
      <w:r w:rsidR="00A2277A" w:rsidRPr="00A2277A">
        <w:rPr>
          <w:rFonts w:asciiTheme="minorHAnsi" w:hAnsiTheme="minorHAnsi" w:cstheme="minorHAnsi"/>
          <w:b/>
          <w:bCs/>
          <w:sz w:val="22"/>
          <w:szCs w:val="22"/>
        </w:rPr>
        <w:t>MŠ - 30</w:t>
      </w:r>
      <w:r w:rsidR="00492B99" w:rsidRPr="00A2277A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9D19F7" w:rsidRPr="00A2277A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CA3908" w:rsidRPr="00A2277A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7505EBA8" w14:textId="77777777" w:rsidR="009C5397" w:rsidRPr="009C5397" w:rsidRDefault="009C5397" w:rsidP="009C5397">
      <w:pPr>
        <w:rPr>
          <w:rFonts w:asciiTheme="minorHAnsi" w:hAnsiTheme="minorHAnsi" w:cstheme="minorHAnsi"/>
          <w:sz w:val="22"/>
          <w:szCs w:val="22"/>
        </w:rPr>
      </w:pPr>
      <w:r w:rsidRPr="009C5397">
        <w:rPr>
          <w:rFonts w:asciiTheme="minorHAnsi" w:hAnsiTheme="minorHAnsi" w:cstheme="minorHAnsi"/>
          <w:b/>
          <w:sz w:val="22"/>
          <w:szCs w:val="22"/>
        </w:rPr>
        <w:t xml:space="preserve">Spisový znak / Skartační znak: </w:t>
      </w:r>
      <w:r w:rsidRPr="009C5397">
        <w:rPr>
          <w:rFonts w:asciiTheme="minorHAnsi" w:hAnsiTheme="minorHAnsi" w:cstheme="minorHAnsi"/>
          <w:sz w:val="22"/>
          <w:szCs w:val="22"/>
        </w:rPr>
        <w:t>1.2 / A5</w:t>
      </w:r>
    </w:p>
    <w:p w14:paraId="7505EBA9" w14:textId="404CABE0" w:rsidR="009C5397" w:rsidRPr="009C5397" w:rsidRDefault="009C5397" w:rsidP="009C5397">
      <w:pPr>
        <w:rPr>
          <w:rFonts w:asciiTheme="minorHAnsi" w:hAnsiTheme="minorHAnsi" w:cstheme="minorHAnsi"/>
          <w:sz w:val="22"/>
          <w:szCs w:val="22"/>
        </w:rPr>
      </w:pPr>
      <w:r w:rsidRPr="009C5397">
        <w:rPr>
          <w:rFonts w:asciiTheme="minorHAnsi" w:hAnsiTheme="minorHAnsi" w:cstheme="minorHAnsi"/>
          <w:b/>
          <w:sz w:val="22"/>
          <w:szCs w:val="22"/>
        </w:rPr>
        <w:t xml:space="preserve">Vypracovala: </w:t>
      </w:r>
      <w:r w:rsidR="00A2277A">
        <w:rPr>
          <w:rFonts w:asciiTheme="minorHAnsi" w:hAnsiTheme="minorHAnsi" w:cstheme="minorHAnsi"/>
          <w:sz w:val="22"/>
          <w:szCs w:val="22"/>
        </w:rPr>
        <w:t>Renata Machalíková</w:t>
      </w:r>
      <w:r w:rsidRPr="009C5397">
        <w:rPr>
          <w:rFonts w:asciiTheme="minorHAnsi" w:hAnsiTheme="minorHAnsi" w:cstheme="minorHAnsi"/>
          <w:sz w:val="22"/>
          <w:szCs w:val="22"/>
        </w:rPr>
        <w:t>, ředitelka školy</w:t>
      </w:r>
    </w:p>
    <w:p w14:paraId="7505EBAA" w14:textId="0BF0EDC0" w:rsidR="009C5397" w:rsidRPr="009C5397" w:rsidRDefault="009C5397" w:rsidP="009C5397">
      <w:pPr>
        <w:rPr>
          <w:rFonts w:asciiTheme="minorHAnsi" w:hAnsiTheme="minorHAnsi" w:cstheme="minorHAnsi"/>
          <w:sz w:val="22"/>
          <w:szCs w:val="22"/>
        </w:rPr>
      </w:pPr>
      <w:r w:rsidRPr="009C5397">
        <w:rPr>
          <w:rFonts w:asciiTheme="minorHAnsi" w:hAnsiTheme="minorHAnsi" w:cstheme="minorHAnsi"/>
          <w:b/>
          <w:sz w:val="22"/>
          <w:szCs w:val="22"/>
        </w:rPr>
        <w:t xml:space="preserve">Schválila: </w:t>
      </w:r>
      <w:r w:rsidR="00A2277A">
        <w:rPr>
          <w:rFonts w:asciiTheme="minorHAnsi" w:hAnsiTheme="minorHAnsi" w:cstheme="minorHAnsi"/>
          <w:sz w:val="22"/>
          <w:szCs w:val="22"/>
        </w:rPr>
        <w:t>Renata Machalíková</w:t>
      </w:r>
      <w:r w:rsidRPr="009C5397">
        <w:rPr>
          <w:rFonts w:asciiTheme="minorHAnsi" w:hAnsiTheme="minorHAnsi" w:cstheme="minorHAnsi"/>
          <w:sz w:val="22"/>
          <w:szCs w:val="22"/>
        </w:rPr>
        <w:t>, ředitelka školy</w:t>
      </w:r>
    </w:p>
    <w:p w14:paraId="7505EBAC" w14:textId="01809FB8" w:rsidR="009C5397" w:rsidRPr="009C5397" w:rsidRDefault="009C5397" w:rsidP="009C5397">
      <w:pPr>
        <w:rPr>
          <w:rFonts w:asciiTheme="minorHAnsi" w:hAnsiTheme="minorHAnsi" w:cstheme="minorHAnsi"/>
          <w:sz w:val="22"/>
          <w:szCs w:val="22"/>
        </w:rPr>
      </w:pPr>
      <w:r w:rsidRPr="009C5397">
        <w:rPr>
          <w:rFonts w:asciiTheme="minorHAnsi" w:hAnsiTheme="minorHAnsi" w:cstheme="minorHAnsi"/>
          <w:b/>
          <w:sz w:val="22"/>
          <w:szCs w:val="22"/>
        </w:rPr>
        <w:t xml:space="preserve">Nabývá účinnosti od: </w:t>
      </w:r>
      <w:r w:rsidR="00B07CC3">
        <w:rPr>
          <w:rFonts w:asciiTheme="minorHAnsi" w:hAnsiTheme="minorHAnsi" w:cstheme="minorHAnsi"/>
          <w:sz w:val="22"/>
          <w:szCs w:val="22"/>
        </w:rPr>
        <w:t>01.</w:t>
      </w:r>
      <w:r w:rsidR="00151754">
        <w:rPr>
          <w:rFonts w:asciiTheme="minorHAnsi" w:hAnsiTheme="minorHAnsi" w:cstheme="minorHAnsi"/>
          <w:sz w:val="22"/>
          <w:szCs w:val="22"/>
        </w:rPr>
        <w:t xml:space="preserve"> </w:t>
      </w:r>
      <w:r w:rsidR="00B07CC3">
        <w:rPr>
          <w:rFonts w:asciiTheme="minorHAnsi" w:hAnsiTheme="minorHAnsi" w:cstheme="minorHAnsi"/>
          <w:sz w:val="22"/>
          <w:szCs w:val="22"/>
        </w:rPr>
        <w:t>09.</w:t>
      </w:r>
      <w:r w:rsidR="00151754">
        <w:rPr>
          <w:rFonts w:asciiTheme="minorHAnsi" w:hAnsiTheme="minorHAnsi" w:cstheme="minorHAnsi"/>
          <w:sz w:val="22"/>
          <w:szCs w:val="22"/>
        </w:rPr>
        <w:t xml:space="preserve"> </w:t>
      </w:r>
      <w:r w:rsidR="009D19F7">
        <w:rPr>
          <w:rFonts w:asciiTheme="minorHAnsi" w:hAnsiTheme="minorHAnsi" w:cstheme="minorHAnsi"/>
          <w:sz w:val="22"/>
          <w:szCs w:val="22"/>
        </w:rPr>
        <w:t>202</w:t>
      </w:r>
      <w:r w:rsidR="00CA3908">
        <w:rPr>
          <w:rFonts w:asciiTheme="minorHAnsi" w:hAnsiTheme="minorHAnsi" w:cstheme="minorHAnsi"/>
          <w:sz w:val="22"/>
          <w:szCs w:val="22"/>
        </w:rPr>
        <w:t>4</w:t>
      </w:r>
    </w:p>
    <w:p w14:paraId="7505EBAD" w14:textId="36C668BD" w:rsidR="008907B1" w:rsidRDefault="009C5397" w:rsidP="009C5397">
      <w:pPr>
        <w:tabs>
          <w:tab w:val="left" w:pos="3075"/>
        </w:tabs>
        <w:rPr>
          <w:rFonts w:asciiTheme="minorHAnsi" w:hAnsiTheme="minorHAnsi" w:cstheme="minorHAnsi"/>
          <w:sz w:val="22"/>
          <w:szCs w:val="22"/>
        </w:rPr>
      </w:pPr>
      <w:r w:rsidRPr="009C5397">
        <w:rPr>
          <w:rFonts w:asciiTheme="minorHAnsi" w:hAnsiTheme="minorHAnsi" w:cstheme="minorHAnsi"/>
          <w:b/>
          <w:sz w:val="22"/>
          <w:szCs w:val="22"/>
        </w:rPr>
        <w:t xml:space="preserve">Počet </w:t>
      </w:r>
      <w:proofErr w:type="gramStart"/>
      <w:r w:rsidRPr="009C5397">
        <w:rPr>
          <w:rFonts w:asciiTheme="minorHAnsi" w:hAnsiTheme="minorHAnsi" w:cstheme="minorHAnsi"/>
          <w:b/>
          <w:sz w:val="22"/>
          <w:szCs w:val="22"/>
        </w:rPr>
        <w:t xml:space="preserve">příloh: </w:t>
      </w:r>
      <w:r w:rsidR="008907B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805EF">
        <w:rPr>
          <w:rFonts w:asciiTheme="minorHAnsi" w:hAnsiTheme="minorHAnsi" w:cstheme="minorHAnsi"/>
          <w:sz w:val="22"/>
          <w:szCs w:val="22"/>
        </w:rPr>
        <w:t>1</w:t>
      </w:r>
      <w:proofErr w:type="gramEnd"/>
    </w:p>
    <w:p w14:paraId="7B69658E" w14:textId="77777777" w:rsidR="002805EF" w:rsidRDefault="008907B1" w:rsidP="002805EF">
      <w:pPr>
        <w:tabs>
          <w:tab w:val="left" w:pos="307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8907B1">
        <w:rPr>
          <w:rFonts w:asciiTheme="minorHAnsi" w:hAnsiTheme="minorHAnsi" w:cstheme="minorHAnsi"/>
          <w:b/>
          <w:sz w:val="22"/>
          <w:szCs w:val="22"/>
        </w:rPr>
        <w:t>Příloha č. 1: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805EF">
        <w:rPr>
          <w:rFonts w:asciiTheme="minorHAnsi" w:hAnsiTheme="minorHAnsi" w:cstheme="minorHAnsi"/>
          <w:sz w:val="22"/>
          <w:szCs w:val="22"/>
        </w:rPr>
        <w:t xml:space="preserve">Stanovení výše úplaty za předškolní vzdělávání na následující školní rok – zřizovatel </w:t>
      </w:r>
    </w:p>
    <w:p w14:paraId="7505EBAF" w14:textId="658BB960" w:rsidR="008907B1" w:rsidRDefault="002805EF" w:rsidP="002805EF">
      <w:pPr>
        <w:tabs>
          <w:tab w:val="left" w:pos="307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A2277A">
        <w:rPr>
          <w:rFonts w:asciiTheme="minorHAnsi" w:hAnsiTheme="minorHAnsi" w:cstheme="minorHAnsi"/>
          <w:sz w:val="22"/>
          <w:szCs w:val="22"/>
        </w:rPr>
        <w:t xml:space="preserve"> Obec Bánov č. 700, 687 54</w:t>
      </w:r>
    </w:p>
    <w:p w14:paraId="5708A042" w14:textId="3F42CBE6" w:rsidR="002805EF" w:rsidRDefault="008907B1" w:rsidP="002805EF">
      <w:pPr>
        <w:tabs>
          <w:tab w:val="left" w:pos="307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7505EBB4" w14:textId="1B27BFE7" w:rsidR="00D82989" w:rsidRPr="00297156" w:rsidRDefault="009C5397" w:rsidP="00297156">
      <w:pPr>
        <w:tabs>
          <w:tab w:val="left" w:pos="307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505EBB5" w14:textId="77777777" w:rsidR="009C5397" w:rsidRPr="009C5397" w:rsidRDefault="009C5397" w:rsidP="009C539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9C5397">
        <w:rPr>
          <w:rFonts w:asciiTheme="minorHAnsi" w:hAnsiTheme="minorHAnsi" w:cstheme="minorHAnsi"/>
          <w:b/>
          <w:sz w:val="36"/>
          <w:szCs w:val="36"/>
        </w:rPr>
        <w:t>VNITŘNÍ PŘEDPIS č.1</w:t>
      </w:r>
    </w:p>
    <w:p w14:paraId="7505EBB6" w14:textId="77777777" w:rsidR="009C5397" w:rsidRPr="009C5397" w:rsidRDefault="009C5397" w:rsidP="009C5397">
      <w:pPr>
        <w:rPr>
          <w:rFonts w:asciiTheme="minorHAnsi" w:hAnsiTheme="minorHAnsi" w:cstheme="minorHAnsi"/>
          <w:b/>
          <w:sz w:val="22"/>
          <w:szCs w:val="22"/>
        </w:rPr>
      </w:pPr>
    </w:p>
    <w:p w14:paraId="7505EBB7" w14:textId="77777777" w:rsidR="009C5397" w:rsidRPr="00A2277A" w:rsidRDefault="009C5397" w:rsidP="009C5397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505EBB9" w14:textId="5EF9C361" w:rsidR="009C5397" w:rsidRPr="00A2277A" w:rsidRDefault="009C5397" w:rsidP="00297156">
      <w:pPr>
        <w:jc w:val="center"/>
        <w:rPr>
          <w:rFonts w:asciiTheme="minorHAnsi" w:hAnsiTheme="minorHAnsi" w:cstheme="minorHAnsi"/>
          <w:b/>
          <w:color w:val="FF0000"/>
          <w:sz w:val="48"/>
          <w:szCs w:val="48"/>
        </w:rPr>
      </w:pPr>
      <w:r w:rsidRPr="00A2277A">
        <w:rPr>
          <w:rFonts w:asciiTheme="minorHAnsi" w:hAnsiTheme="minorHAnsi" w:cstheme="minorHAnsi"/>
          <w:b/>
          <w:color w:val="FF0000"/>
          <w:sz w:val="48"/>
          <w:szCs w:val="48"/>
        </w:rPr>
        <w:t>STANOVENÍ ÚPLATY ZA PŘEDŠKOLNÍ VZDĚLÁVÁNÍ V MATEŘSKÉ ŠKOLE</w:t>
      </w:r>
    </w:p>
    <w:p w14:paraId="6F14461D" w14:textId="77777777" w:rsidR="00297156" w:rsidRPr="00297156" w:rsidRDefault="00297156" w:rsidP="00297156">
      <w:pPr>
        <w:jc w:val="center"/>
        <w:rPr>
          <w:rFonts w:asciiTheme="minorHAnsi" w:hAnsiTheme="minorHAnsi" w:cstheme="minorHAnsi"/>
          <w:b/>
          <w:color w:val="E36C0A" w:themeColor="accent6" w:themeShade="BF"/>
          <w:sz w:val="48"/>
          <w:szCs w:val="48"/>
        </w:rPr>
      </w:pPr>
    </w:p>
    <w:p w14:paraId="7505EBBB" w14:textId="3B0D58FA" w:rsidR="009C5397" w:rsidRPr="002805EF" w:rsidRDefault="00297156" w:rsidP="00297156">
      <w:pPr>
        <w:pStyle w:val="Odstavecseseznamem"/>
        <w:ind w:left="108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</w:t>
      </w:r>
      <w:r w:rsidR="002805EF" w:rsidRPr="002805EF">
        <w:rPr>
          <w:rFonts w:asciiTheme="minorHAnsi" w:hAnsiTheme="minorHAnsi" w:cstheme="minorHAnsi"/>
          <w:b/>
          <w:bCs/>
          <w:sz w:val="22"/>
          <w:szCs w:val="22"/>
        </w:rPr>
        <w:t>I.</w:t>
      </w:r>
      <w:r w:rsidR="007D4DB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805EF" w:rsidRPr="002805EF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14:paraId="7DD45E7B" w14:textId="77777777" w:rsidR="002805EF" w:rsidRPr="002805EF" w:rsidRDefault="002805EF" w:rsidP="002805EF">
      <w:pPr>
        <w:tabs>
          <w:tab w:val="left" w:pos="540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05EF">
        <w:rPr>
          <w:rFonts w:asciiTheme="minorHAnsi" w:hAnsiTheme="minorHAnsi" w:cstheme="minorHAnsi"/>
          <w:sz w:val="22"/>
          <w:szCs w:val="22"/>
        </w:rPr>
        <w:t>Ustanovení této směrnice vymezuje stanovení výše úplaty za předškolní vzdělávání dítěte v mateřské škole.</w:t>
      </w:r>
    </w:p>
    <w:p w14:paraId="64251646" w14:textId="77777777" w:rsidR="002805EF" w:rsidRDefault="002805EF" w:rsidP="009C53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0F7676" w14:textId="2EC93E80" w:rsidR="002805EF" w:rsidRDefault="002805EF" w:rsidP="002805EF">
      <w:pPr>
        <w:tabs>
          <w:tab w:val="left" w:pos="540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05EF">
        <w:rPr>
          <w:rFonts w:asciiTheme="minorHAnsi" w:hAnsiTheme="minorHAnsi" w:cstheme="minorHAnsi"/>
          <w:sz w:val="22"/>
          <w:szCs w:val="22"/>
        </w:rPr>
        <w:t xml:space="preserve">Směrnice upravuje úplatu za předškolní vzdělávání dítěte v mateřské škole v souladu s ustanovením § 123 zákona č. 561/2004 Sb., o předškolním, základním, středním, vyšším odborném a jiném vzdělávání (školský zákon), ve znění pozdějších předpisů a v souladu s ustanoveními § 6 vyhlášky č. 14/2005 Sb., o předškolním vzdělávání, ve znění pozdějších předpisů.  </w:t>
      </w:r>
    </w:p>
    <w:p w14:paraId="44DA5220" w14:textId="77777777" w:rsidR="00297156" w:rsidRDefault="00297156" w:rsidP="002805EF">
      <w:pPr>
        <w:tabs>
          <w:tab w:val="left" w:pos="540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3DB0B" w14:textId="0A6AB779" w:rsidR="002805EF" w:rsidRPr="002805EF" w:rsidRDefault="002805EF" w:rsidP="002805EF">
      <w:pPr>
        <w:tabs>
          <w:tab w:val="left" w:pos="540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805EF">
        <w:rPr>
          <w:rFonts w:asciiTheme="minorHAnsi" w:hAnsiTheme="minorHAnsi" w:cstheme="minorHAnsi"/>
          <w:b/>
          <w:bCs/>
          <w:sz w:val="22"/>
          <w:szCs w:val="22"/>
        </w:rPr>
        <w:t>II.</w:t>
      </w:r>
      <w:r w:rsidR="007D4DB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805EF">
        <w:rPr>
          <w:rFonts w:asciiTheme="minorHAnsi" w:hAnsiTheme="minorHAnsi" w:cstheme="minorHAnsi"/>
          <w:b/>
          <w:bCs/>
          <w:sz w:val="22"/>
          <w:szCs w:val="22"/>
        </w:rPr>
        <w:t>STANOVENÍ VÝŠE ÚPLATY V MATEŘSKÉ ŠKOLE</w:t>
      </w:r>
    </w:p>
    <w:p w14:paraId="51D2FD29" w14:textId="77777777" w:rsidR="002805EF" w:rsidRPr="002805EF" w:rsidRDefault="002805EF" w:rsidP="002805EF">
      <w:pPr>
        <w:numPr>
          <w:ilvl w:val="0"/>
          <w:numId w:val="14"/>
        </w:numPr>
        <w:tabs>
          <w:tab w:val="left" w:pos="540"/>
        </w:tabs>
        <w:suppressAutoHyphens/>
        <w:autoSpaceDE/>
        <w:autoSpaceDN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05EF">
        <w:rPr>
          <w:rFonts w:asciiTheme="minorHAnsi" w:hAnsiTheme="minorHAnsi" w:cstheme="minorHAnsi"/>
          <w:sz w:val="22"/>
          <w:szCs w:val="22"/>
        </w:rPr>
        <w:t xml:space="preserve">Podle § 123 školského zákona odstavce 4 stanovuje </w:t>
      </w:r>
      <w:r w:rsidRPr="002805EF">
        <w:rPr>
          <w:rFonts w:asciiTheme="minorHAnsi" w:hAnsiTheme="minorHAnsi" w:cstheme="minorHAnsi"/>
          <w:b/>
          <w:sz w:val="22"/>
          <w:szCs w:val="22"/>
        </w:rPr>
        <w:t>výši úplaty zřizovatel školy</w:t>
      </w:r>
      <w:r w:rsidRPr="002805EF">
        <w:rPr>
          <w:rFonts w:asciiTheme="minorHAnsi" w:hAnsiTheme="minorHAnsi" w:cstheme="minorHAnsi"/>
          <w:sz w:val="22"/>
          <w:szCs w:val="22"/>
        </w:rPr>
        <w:t>. Podmínky, splatnost úplaty, možnosti snížení úplaty či osvobození od úplaty a nejvyšší možnou výši úplaty upravuje § 6 vyhlášky o předškolním vzdělávání č. 14/2005 Sb.</w:t>
      </w:r>
    </w:p>
    <w:p w14:paraId="26470170" w14:textId="3DBEFBDD" w:rsidR="002805EF" w:rsidRPr="002805EF" w:rsidRDefault="002805EF" w:rsidP="002805EF">
      <w:pPr>
        <w:numPr>
          <w:ilvl w:val="0"/>
          <w:numId w:val="14"/>
        </w:numPr>
        <w:tabs>
          <w:tab w:val="left" w:pos="540"/>
        </w:tabs>
        <w:suppressAutoHyphens/>
        <w:autoSpaceDE/>
        <w:autoSpaceDN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05EF">
        <w:rPr>
          <w:rFonts w:asciiTheme="minorHAnsi" w:hAnsiTheme="minorHAnsi" w:cstheme="minorHAnsi"/>
          <w:sz w:val="22"/>
          <w:szCs w:val="22"/>
        </w:rPr>
        <w:t>Maximální měsíční výše úplaty se odvíjí od výše minimální měsíční mzdy stanovené nařízením vlády č. 567/2006 Sb., upravujícím minimální mzdu, která je platná v době stanovení měsíční výše úplaty.</w:t>
      </w:r>
    </w:p>
    <w:p w14:paraId="0D0EDC9D" w14:textId="48D7A195" w:rsidR="002805EF" w:rsidRPr="002805EF" w:rsidRDefault="002805EF" w:rsidP="002805EF">
      <w:pPr>
        <w:numPr>
          <w:ilvl w:val="0"/>
          <w:numId w:val="14"/>
        </w:numPr>
        <w:tabs>
          <w:tab w:val="left" w:pos="540"/>
        </w:tabs>
        <w:suppressAutoHyphens/>
        <w:autoSpaceDE/>
        <w:autoSpaceDN/>
        <w:spacing w:before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805EF">
        <w:rPr>
          <w:rFonts w:asciiTheme="minorHAnsi" w:hAnsiTheme="minorHAnsi" w:cstheme="minorHAnsi"/>
          <w:bCs/>
          <w:sz w:val="22"/>
          <w:szCs w:val="22"/>
        </w:rPr>
        <w:t xml:space="preserve">Úplata se pro příslušný školní rok stanoví pro všechny děti v tomtéž druhu provozu mateřské školy ve stejné měsíční výši. </w:t>
      </w:r>
    </w:p>
    <w:p w14:paraId="0E322BFC" w14:textId="626ECB82" w:rsidR="002805EF" w:rsidRPr="002805EF" w:rsidRDefault="002805EF" w:rsidP="002805EF">
      <w:pPr>
        <w:numPr>
          <w:ilvl w:val="0"/>
          <w:numId w:val="14"/>
        </w:numPr>
        <w:tabs>
          <w:tab w:val="left" w:pos="540"/>
        </w:tabs>
        <w:suppressAutoHyphens/>
        <w:autoSpaceDE/>
        <w:autoSpaceDN/>
        <w:spacing w:before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805EF">
        <w:rPr>
          <w:rFonts w:asciiTheme="minorHAnsi" w:hAnsiTheme="minorHAnsi" w:cstheme="minorHAnsi"/>
          <w:sz w:val="22"/>
          <w:szCs w:val="22"/>
        </w:rPr>
        <w:t xml:space="preserve">Pro dítě, které se v souladu s § 34 odst. 10 školského zákona nezapočítává do počtu dětí v mateřské škole pro účely posouzení souladu s nejvyšším povoleným počtem dětí zapsaným v </w:t>
      </w:r>
      <w:r w:rsidRPr="002805EF">
        <w:rPr>
          <w:rFonts w:asciiTheme="minorHAnsi" w:hAnsiTheme="minorHAnsi" w:cstheme="minorHAnsi"/>
          <w:sz w:val="22"/>
          <w:szCs w:val="22"/>
        </w:rPr>
        <w:lastRenderedPageBreak/>
        <w:t xml:space="preserve">rejstříku škol a školských zařízení, stanoví výši úplaty ředitelka mateřské školy, nejvýše však ve výši odpovídající 2/3 výše úplaty v příslušném provozu. </w:t>
      </w:r>
    </w:p>
    <w:p w14:paraId="35CE17D2" w14:textId="2A93DFCC" w:rsidR="002805EF" w:rsidRPr="002805EF" w:rsidRDefault="002805EF" w:rsidP="002805EF">
      <w:pPr>
        <w:numPr>
          <w:ilvl w:val="0"/>
          <w:numId w:val="14"/>
        </w:numPr>
        <w:tabs>
          <w:tab w:val="left" w:pos="540"/>
        </w:tabs>
        <w:suppressAutoHyphens/>
        <w:autoSpaceDE/>
        <w:autoSpaceDN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05EF">
        <w:rPr>
          <w:rFonts w:asciiTheme="minorHAnsi" w:hAnsiTheme="minorHAnsi" w:cstheme="minorHAnsi"/>
          <w:bCs/>
          <w:sz w:val="22"/>
          <w:szCs w:val="22"/>
        </w:rPr>
        <w:t>V případě absence dítěte v mateřské škole se úplata nevrací.</w:t>
      </w:r>
    </w:p>
    <w:p w14:paraId="4523ECE3" w14:textId="77777777" w:rsidR="002805EF" w:rsidRPr="002805EF" w:rsidRDefault="002805EF" w:rsidP="002805EF">
      <w:pPr>
        <w:numPr>
          <w:ilvl w:val="0"/>
          <w:numId w:val="14"/>
        </w:numPr>
        <w:tabs>
          <w:tab w:val="left" w:pos="540"/>
        </w:tabs>
        <w:suppressAutoHyphens/>
        <w:autoSpaceDE/>
        <w:autoSpaceDN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05EF">
        <w:rPr>
          <w:rFonts w:asciiTheme="minorHAnsi" w:hAnsiTheme="minorHAnsi" w:cstheme="minorHAnsi"/>
          <w:sz w:val="22"/>
          <w:szCs w:val="22"/>
        </w:rPr>
        <w:t>Ředitelka mateřské školy může po předchozím upozornění písemně oznámeném zákonnému zástupci dítěte rozhodnout o ukončení předškolního vzdělávání, jestliže zákonný zástupce opakovaně neuhradí úplatu za vzdělávání v mateřské škole nebo úplatu za školní stravování ve stanoveném termínu a nedohodne s ředitelem jiný termín úhrady.</w:t>
      </w:r>
    </w:p>
    <w:p w14:paraId="0E43919E" w14:textId="3A8AAB4F" w:rsidR="002805EF" w:rsidRPr="002805EF" w:rsidRDefault="002805EF" w:rsidP="002805EF">
      <w:pPr>
        <w:numPr>
          <w:ilvl w:val="0"/>
          <w:numId w:val="14"/>
        </w:numPr>
        <w:tabs>
          <w:tab w:val="left" w:pos="540"/>
        </w:tabs>
        <w:suppressAutoHyphens/>
        <w:autoSpaceDE/>
        <w:autoSpaceDN/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805EF">
        <w:rPr>
          <w:rFonts w:asciiTheme="minorHAnsi" w:hAnsiTheme="minorHAnsi" w:cstheme="minorHAnsi"/>
          <w:b/>
          <w:sz w:val="22"/>
          <w:szCs w:val="22"/>
        </w:rPr>
        <w:t>Vzdělávání se dítěti poskytuje bezúplatně od počátku školního roku, který následuje po dni, kdy dítě dosáhne pátého roku věku</w:t>
      </w:r>
      <w:r w:rsidRPr="002805E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EECFFF3" w14:textId="77777777" w:rsidR="002805EF" w:rsidRDefault="002805EF" w:rsidP="002805EF">
      <w:pPr>
        <w:tabs>
          <w:tab w:val="left" w:pos="540"/>
        </w:tabs>
        <w:suppressAutoHyphens/>
        <w:autoSpaceDE/>
        <w:autoSpaceDN/>
        <w:spacing w:before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9F3EBD3" w14:textId="0C526B55" w:rsidR="002805EF" w:rsidRPr="00DF685E" w:rsidRDefault="002805EF" w:rsidP="002805EF">
      <w:pPr>
        <w:tabs>
          <w:tab w:val="left" w:pos="540"/>
        </w:tabs>
        <w:suppressAutoHyphens/>
        <w:autoSpaceDE/>
        <w:autoSpaceDN/>
        <w:spacing w:before="120" w:line="276" w:lineRule="auto"/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F685E">
        <w:rPr>
          <w:rFonts w:asciiTheme="minorHAnsi" w:hAnsiTheme="minorHAnsi" w:cstheme="minorHAnsi"/>
          <w:b/>
          <w:bCs/>
          <w:sz w:val="22"/>
          <w:szCs w:val="22"/>
        </w:rPr>
        <w:t>III.</w:t>
      </w:r>
      <w:r w:rsidR="007D4DB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F685E">
        <w:rPr>
          <w:rFonts w:asciiTheme="minorHAnsi" w:hAnsiTheme="minorHAnsi" w:cstheme="minorHAnsi"/>
          <w:b/>
          <w:bCs/>
          <w:sz w:val="22"/>
          <w:szCs w:val="22"/>
        </w:rPr>
        <w:t>PŘERUŠENÍ NEBO OMEZENÍ PROVOZU MATEŘSKÉ ŠKOLY</w:t>
      </w:r>
    </w:p>
    <w:p w14:paraId="091D7470" w14:textId="1BB60F3A" w:rsidR="002805EF" w:rsidRDefault="002805EF" w:rsidP="002805EF">
      <w:pPr>
        <w:numPr>
          <w:ilvl w:val="0"/>
          <w:numId w:val="15"/>
        </w:numPr>
        <w:tabs>
          <w:tab w:val="left" w:pos="540"/>
        </w:tabs>
        <w:suppressAutoHyphens/>
        <w:autoSpaceDE/>
        <w:autoSpaceDN/>
        <w:spacing w:before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805EF">
        <w:rPr>
          <w:rFonts w:asciiTheme="minorHAnsi" w:hAnsiTheme="minorHAnsi" w:cstheme="minorHAnsi"/>
          <w:bCs/>
          <w:sz w:val="22"/>
          <w:szCs w:val="22"/>
        </w:rPr>
        <w:t>V případě omezení nebo přerušení provozu mateřské školy po dobu delší než 5 vyučovacích dnů, bude stanovena výše úplaty poměrně k plné výši úplaty.</w:t>
      </w:r>
    </w:p>
    <w:p w14:paraId="7B08E46D" w14:textId="77777777" w:rsidR="002805EF" w:rsidRDefault="002805EF" w:rsidP="002805EF">
      <w:pPr>
        <w:tabs>
          <w:tab w:val="left" w:pos="540"/>
        </w:tabs>
        <w:suppressAutoHyphens/>
        <w:autoSpaceDE/>
        <w:autoSpaceDN/>
        <w:spacing w:before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BDF51FE" w14:textId="50EC4F47" w:rsidR="00E50184" w:rsidRPr="00E50184" w:rsidRDefault="00E50184" w:rsidP="00E50184">
      <w:pPr>
        <w:tabs>
          <w:tab w:val="left" w:pos="540"/>
        </w:tabs>
        <w:suppressAutoHyphens/>
        <w:autoSpaceDE/>
        <w:autoSpaceDN/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50184">
        <w:rPr>
          <w:rFonts w:asciiTheme="minorHAnsi" w:hAnsiTheme="minorHAnsi" w:cstheme="minorHAnsi"/>
          <w:b/>
          <w:sz w:val="22"/>
          <w:szCs w:val="22"/>
        </w:rPr>
        <w:t>IV.</w:t>
      </w:r>
      <w:r w:rsidR="007D4DB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50184">
        <w:rPr>
          <w:rFonts w:asciiTheme="minorHAnsi" w:hAnsiTheme="minorHAnsi" w:cstheme="minorHAnsi"/>
          <w:b/>
          <w:sz w:val="22"/>
          <w:szCs w:val="22"/>
        </w:rPr>
        <w:t>SPLATNOST ÚPLATY V MATEŘSKÉ ŠKOLE</w:t>
      </w:r>
    </w:p>
    <w:p w14:paraId="64D58980" w14:textId="3A3C2DF4" w:rsidR="00E50184" w:rsidRPr="00DF685E" w:rsidRDefault="00E50184" w:rsidP="00DF685E">
      <w:pPr>
        <w:numPr>
          <w:ilvl w:val="0"/>
          <w:numId w:val="16"/>
        </w:numPr>
        <w:tabs>
          <w:tab w:val="left" w:pos="540"/>
        </w:tabs>
        <w:suppressAutoHyphens/>
        <w:autoSpaceDE/>
        <w:autoSpaceDN/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0184">
        <w:rPr>
          <w:rFonts w:asciiTheme="minorHAnsi" w:hAnsiTheme="minorHAnsi" w:cstheme="minorHAnsi"/>
          <w:sz w:val="22"/>
          <w:szCs w:val="22"/>
        </w:rPr>
        <w:t xml:space="preserve">Plátce uhradí úplatu bezhotovostním převodem na účet školy se splatností do </w:t>
      </w:r>
      <w:r w:rsidRPr="00E50184">
        <w:rPr>
          <w:rFonts w:asciiTheme="minorHAnsi" w:hAnsiTheme="minorHAnsi" w:cstheme="minorHAnsi"/>
          <w:b/>
          <w:sz w:val="22"/>
          <w:szCs w:val="22"/>
        </w:rPr>
        <w:t>15. dne daného měsíce.</w:t>
      </w:r>
      <w:r w:rsidRPr="00E50184">
        <w:rPr>
          <w:rFonts w:asciiTheme="minorHAnsi" w:hAnsiTheme="minorHAnsi" w:cstheme="minorHAnsi"/>
          <w:sz w:val="22"/>
          <w:szCs w:val="22"/>
        </w:rPr>
        <w:t xml:space="preserve"> Platba úplaty za předškolní vzdělávání probíhá trvalým příkazem z účtu ve prospěch uvedené organizace: </w:t>
      </w:r>
      <w:r w:rsidR="007D4DB1">
        <w:rPr>
          <w:rFonts w:asciiTheme="minorHAnsi" w:hAnsiTheme="minorHAnsi" w:cstheme="minorHAnsi"/>
          <w:b/>
          <w:sz w:val="22"/>
          <w:szCs w:val="22"/>
        </w:rPr>
        <w:t>1545972349/0800</w:t>
      </w:r>
    </w:p>
    <w:p w14:paraId="59F4EA63" w14:textId="77777777" w:rsidR="00E50184" w:rsidRDefault="00E50184" w:rsidP="00E50184">
      <w:pPr>
        <w:tabs>
          <w:tab w:val="left" w:pos="540"/>
        </w:tabs>
        <w:suppressAutoHyphens/>
        <w:autoSpaceDE/>
        <w:autoSpaceDN/>
        <w:spacing w:before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F9C337" w14:textId="31BBCA73" w:rsidR="00E50184" w:rsidRPr="00DF685E" w:rsidRDefault="00E50184" w:rsidP="00DF685E">
      <w:pPr>
        <w:tabs>
          <w:tab w:val="left" w:pos="540"/>
        </w:tabs>
        <w:suppressAutoHyphens/>
        <w:autoSpaceDE/>
        <w:autoSpaceDN/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50184">
        <w:rPr>
          <w:rFonts w:asciiTheme="minorHAnsi" w:hAnsiTheme="minorHAnsi" w:cstheme="minorHAnsi"/>
          <w:b/>
          <w:sz w:val="22"/>
          <w:szCs w:val="22"/>
        </w:rPr>
        <w:t>V.</w:t>
      </w:r>
      <w:r w:rsidR="007D4DB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50184">
        <w:rPr>
          <w:rFonts w:asciiTheme="minorHAnsi" w:hAnsiTheme="minorHAnsi" w:cstheme="minorHAnsi"/>
          <w:b/>
          <w:sz w:val="22"/>
          <w:szCs w:val="22"/>
        </w:rPr>
        <w:t>SNÍŽENÍ NEBO OSVOBOZENÍ OD ÚPLATY V MATEŘSKÉ ŠKOLE</w:t>
      </w:r>
    </w:p>
    <w:p w14:paraId="79E1A4D4" w14:textId="77777777" w:rsidR="00E50184" w:rsidRPr="00E50184" w:rsidRDefault="00E50184" w:rsidP="00E50184">
      <w:pPr>
        <w:tabs>
          <w:tab w:val="left" w:pos="540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0184">
        <w:rPr>
          <w:rFonts w:asciiTheme="minorHAnsi" w:hAnsiTheme="minorHAnsi" w:cstheme="minorHAnsi"/>
          <w:sz w:val="22"/>
          <w:szCs w:val="22"/>
        </w:rPr>
        <w:t>Osvobozen od úplaty je</w:t>
      </w:r>
    </w:p>
    <w:p w14:paraId="607D4702" w14:textId="77777777" w:rsidR="00E50184" w:rsidRPr="00E50184" w:rsidRDefault="00E50184" w:rsidP="00E50184">
      <w:pPr>
        <w:numPr>
          <w:ilvl w:val="1"/>
          <w:numId w:val="19"/>
        </w:numPr>
        <w:tabs>
          <w:tab w:val="left" w:pos="720"/>
        </w:tabs>
        <w:suppressAutoHyphens/>
        <w:autoSpaceDE/>
        <w:autoSpaceDN/>
        <w:spacing w:before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50184">
        <w:rPr>
          <w:rFonts w:asciiTheme="minorHAnsi" w:hAnsiTheme="minorHAnsi" w:cstheme="minorHAnsi"/>
          <w:sz w:val="22"/>
          <w:szCs w:val="22"/>
        </w:rPr>
        <w:t>zákonný zástupce dítěte, který pobírá opakující se dávku pomoci v hmotné nouzi,</w:t>
      </w:r>
    </w:p>
    <w:p w14:paraId="411A0A71" w14:textId="77777777" w:rsidR="00E50184" w:rsidRPr="00E50184" w:rsidRDefault="00E50184" w:rsidP="00E50184">
      <w:pPr>
        <w:numPr>
          <w:ilvl w:val="1"/>
          <w:numId w:val="19"/>
        </w:numPr>
        <w:tabs>
          <w:tab w:val="left" w:pos="720"/>
        </w:tabs>
        <w:suppressAutoHyphens/>
        <w:autoSpaceDE/>
        <w:autoSpaceDN/>
        <w:spacing w:before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50184">
        <w:rPr>
          <w:rFonts w:asciiTheme="minorHAnsi" w:hAnsiTheme="minorHAnsi" w:cstheme="minorHAnsi"/>
          <w:sz w:val="22"/>
          <w:szCs w:val="22"/>
        </w:rPr>
        <w:t>zákonný zástupce nezaopatřeného dítěte, pokud tomuto dítěti náleží zvýšení příspěvku na péči,</w:t>
      </w:r>
    </w:p>
    <w:p w14:paraId="1F0F6E6A" w14:textId="77777777" w:rsidR="00E50184" w:rsidRPr="00E50184" w:rsidRDefault="00E50184" w:rsidP="00E50184">
      <w:pPr>
        <w:numPr>
          <w:ilvl w:val="1"/>
          <w:numId w:val="19"/>
        </w:numPr>
        <w:tabs>
          <w:tab w:val="left" w:pos="720"/>
        </w:tabs>
        <w:suppressAutoHyphens/>
        <w:autoSpaceDE/>
        <w:autoSpaceDN/>
        <w:spacing w:before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50184">
        <w:rPr>
          <w:rFonts w:asciiTheme="minorHAnsi" w:hAnsiTheme="minorHAnsi" w:cstheme="minorHAnsi"/>
          <w:sz w:val="22"/>
          <w:szCs w:val="22"/>
        </w:rPr>
        <w:t>zákonný zástupce dítěte, který pobírá přídavky na dítě,</w:t>
      </w:r>
    </w:p>
    <w:p w14:paraId="2E0B986C" w14:textId="77777777" w:rsidR="00E50184" w:rsidRPr="00E50184" w:rsidRDefault="00E50184" w:rsidP="00E50184">
      <w:pPr>
        <w:numPr>
          <w:ilvl w:val="1"/>
          <w:numId w:val="19"/>
        </w:numPr>
        <w:tabs>
          <w:tab w:val="left" w:pos="720"/>
        </w:tabs>
        <w:suppressAutoHyphens/>
        <w:autoSpaceDE/>
        <w:autoSpaceDN/>
        <w:spacing w:before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50184">
        <w:rPr>
          <w:rFonts w:asciiTheme="minorHAnsi" w:hAnsiTheme="minorHAnsi" w:cstheme="minorHAnsi"/>
          <w:sz w:val="22"/>
          <w:szCs w:val="22"/>
        </w:rPr>
        <w:t>rodič, kterému náleží zvýšení příspěvku na péči z důvodu péče o nezaopatřené dítě, nebo</w:t>
      </w:r>
    </w:p>
    <w:p w14:paraId="0DE33EC1" w14:textId="77777777" w:rsidR="00E50184" w:rsidRPr="00E50184" w:rsidRDefault="00E50184" w:rsidP="00E50184">
      <w:pPr>
        <w:numPr>
          <w:ilvl w:val="1"/>
          <w:numId w:val="19"/>
        </w:numPr>
        <w:tabs>
          <w:tab w:val="left" w:pos="720"/>
        </w:tabs>
        <w:suppressAutoHyphens/>
        <w:autoSpaceDE/>
        <w:autoSpaceDN/>
        <w:spacing w:before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50184">
        <w:rPr>
          <w:rFonts w:asciiTheme="minorHAnsi" w:hAnsiTheme="minorHAnsi" w:cstheme="minorHAnsi"/>
          <w:sz w:val="22"/>
          <w:szCs w:val="22"/>
        </w:rPr>
        <w:t>fyzická osoba, která o dítě osobně pečuje a z důvodu péče o toto dítě pobírá dávky pěstounské péče,</w:t>
      </w:r>
    </w:p>
    <w:p w14:paraId="61EB2B95" w14:textId="0338C5DA" w:rsidR="00E50184" w:rsidRPr="00E50184" w:rsidRDefault="00E50184" w:rsidP="00E50184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0184">
        <w:rPr>
          <w:rFonts w:asciiTheme="minorHAnsi" w:hAnsiTheme="minorHAnsi" w:cstheme="minorHAnsi"/>
          <w:sz w:val="22"/>
          <w:szCs w:val="22"/>
        </w:rPr>
        <w:t>pokud tuto skutečnost prokáže ředitel</w:t>
      </w:r>
      <w:r>
        <w:rPr>
          <w:rFonts w:asciiTheme="minorHAnsi" w:hAnsiTheme="minorHAnsi" w:cstheme="minorHAnsi"/>
          <w:sz w:val="22"/>
          <w:szCs w:val="22"/>
        </w:rPr>
        <w:t>ce</w:t>
      </w:r>
      <w:r w:rsidRPr="00E50184">
        <w:rPr>
          <w:rFonts w:asciiTheme="minorHAnsi" w:hAnsiTheme="minorHAnsi" w:cstheme="minorHAnsi"/>
          <w:sz w:val="22"/>
          <w:szCs w:val="22"/>
        </w:rPr>
        <w:t xml:space="preserve"> mateřské školy.</w:t>
      </w:r>
    </w:p>
    <w:p w14:paraId="7505EC08" w14:textId="455A0711" w:rsidR="00DA4A94" w:rsidRDefault="00E50184" w:rsidP="00E50184">
      <w:pPr>
        <w:tabs>
          <w:tab w:val="left" w:pos="540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0184">
        <w:rPr>
          <w:rFonts w:asciiTheme="minorHAnsi" w:hAnsiTheme="minorHAnsi" w:cstheme="minorHAnsi"/>
          <w:sz w:val="22"/>
          <w:szCs w:val="22"/>
        </w:rPr>
        <w:t>Zákonný zástupce musí o snížení nebo prominutí úplaty sám písemně požádat. Na základě této žádosti rozhodne ředitelka o prominutí úplaty.</w:t>
      </w:r>
    </w:p>
    <w:p w14:paraId="7D6A7868" w14:textId="421A4C00" w:rsidR="00297156" w:rsidRPr="00297156" w:rsidRDefault="00297156" w:rsidP="00E50184">
      <w:pPr>
        <w:tabs>
          <w:tab w:val="left" w:pos="540"/>
        </w:tabs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97156">
        <w:rPr>
          <w:rFonts w:asciiTheme="minorHAnsi" w:hAnsiTheme="minorHAnsi" w:cstheme="minorHAnsi"/>
          <w:b/>
          <w:bCs/>
          <w:sz w:val="22"/>
          <w:szCs w:val="22"/>
        </w:rPr>
        <w:t>V případě, že nárok na osvobození od úplaty zanikne, je zákonný zástupce povinen neprodleně písemně oznámit tuto skutečnost ředitelce školy.</w:t>
      </w:r>
    </w:p>
    <w:p w14:paraId="5D2B5B21" w14:textId="5427EFCF" w:rsidR="00297156" w:rsidRPr="00297156" w:rsidRDefault="00297156" w:rsidP="00E50184">
      <w:pPr>
        <w:tabs>
          <w:tab w:val="left" w:pos="540"/>
        </w:tabs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 následujícího měsíce po skončení nároku na osvobození od úplaty je </w:t>
      </w:r>
      <w:r w:rsidRPr="00297156">
        <w:rPr>
          <w:rFonts w:asciiTheme="minorHAnsi" w:hAnsiTheme="minorHAnsi" w:cstheme="minorHAnsi"/>
          <w:b/>
          <w:bCs/>
          <w:sz w:val="22"/>
          <w:szCs w:val="22"/>
        </w:rPr>
        <w:t>povinen platit úplatu ve stanovené výši, a to vždy k 15 dni v měsíci.</w:t>
      </w:r>
    </w:p>
    <w:p w14:paraId="0AD9179A" w14:textId="77777777" w:rsidR="00DF685E" w:rsidRDefault="00DF685E" w:rsidP="009C5397">
      <w:pPr>
        <w:rPr>
          <w:rFonts w:asciiTheme="minorHAnsi" w:hAnsiTheme="minorHAnsi" w:cstheme="minorHAnsi"/>
          <w:sz w:val="22"/>
          <w:szCs w:val="22"/>
        </w:rPr>
      </w:pPr>
    </w:p>
    <w:p w14:paraId="7505EC0A" w14:textId="77777777" w:rsidR="00804C60" w:rsidRDefault="00804C60" w:rsidP="009C539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</w:t>
      </w:r>
    </w:p>
    <w:p w14:paraId="7505EC0B" w14:textId="6649E715" w:rsidR="00804C60" w:rsidRDefault="00804C60" w:rsidP="009C539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7D4DB1">
        <w:rPr>
          <w:rFonts w:asciiTheme="minorHAnsi" w:hAnsiTheme="minorHAnsi" w:cstheme="minorHAnsi"/>
          <w:sz w:val="22"/>
          <w:szCs w:val="22"/>
        </w:rPr>
        <w:t>Renata Machalíková</w:t>
      </w:r>
    </w:p>
    <w:p w14:paraId="7505EC1C" w14:textId="3C32F841" w:rsidR="00DA4A94" w:rsidRPr="00E50184" w:rsidRDefault="00804C60" w:rsidP="008907B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7D4DB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ředitelka školy</w:t>
      </w:r>
    </w:p>
    <w:sectPr w:rsidR="00DA4A94" w:rsidRPr="00E50184" w:rsidSect="00E50184">
      <w:pgSz w:w="12240" w:h="15840"/>
      <w:pgMar w:top="993" w:right="1418" w:bottom="568" w:left="1418" w:header="709" w:footer="709" w:gutter="284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75pt;height:59.25pt" o:bullet="t">
        <v:imagedata r:id="rId1" o:title="MC900383836[1]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92C1718"/>
    <w:multiLevelType w:val="multilevel"/>
    <w:tmpl w:val="7610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D3B04"/>
    <w:multiLevelType w:val="hybridMultilevel"/>
    <w:tmpl w:val="7BAAAF20"/>
    <w:lvl w:ilvl="0" w:tplc="12B2BB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10ADA"/>
    <w:multiLevelType w:val="hybridMultilevel"/>
    <w:tmpl w:val="F4F285C4"/>
    <w:lvl w:ilvl="0" w:tplc="9CA60870">
      <w:start w:val="1"/>
      <w:numFmt w:val="bullet"/>
      <w:lvlText w:val=""/>
      <w:lvlPicBulletId w:val="0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66A74D0"/>
    <w:multiLevelType w:val="hybridMultilevel"/>
    <w:tmpl w:val="50B823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4D7827"/>
    <w:multiLevelType w:val="hybridMultilevel"/>
    <w:tmpl w:val="D3F2795E"/>
    <w:lvl w:ilvl="0" w:tplc="96F47D6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F4255"/>
    <w:multiLevelType w:val="hybridMultilevel"/>
    <w:tmpl w:val="E97CBE02"/>
    <w:lvl w:ilvl="0" w:tplc="96F47D6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A6C84"/>
    <w:multiLevelType w:val="hybridMultilevel"/>
    <w:tmpl w:val="B120B32C"/>
    <w:lvl w:ilvl="0" w:tplc="D42AF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647060"/>
    <w:multiLevelType w:val="multilevel"/>
    <w:tmpl w:val="C79AF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9" w15:restartNumberingAfterBreak="0">
    <w:nsid w:val="45C67369"/>
    <w:multiLevelType w:val="hybridMultilevel"/>
    <w:tmpl w:val="9F9A6BFC"/>
    <w:lvl w:ilvl="0" w:tplc="0560929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40A08"/>
    <w:multiLevelType w:val="hybridMultilevel"/>
    <w:tmpl w:val="F878A79E"/>
    <w:lvl w:ilvl="0" w:tplc="9CA6087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040993"/>
    <w:multiLevelType w:val="hybridMultilevel"/>
    <w:tmpl w:val="0E726F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52134"/>
    <w:multiLevelType w:val="hybridMultilevel"/>
    <w:tmpl w:val="E8EEAA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466AE"/>
    <w:multiLevelType w:val="hybridMultilevel"/>
    <w:tmpl w:val="B240B61E"/>
    <w:lvl w:ilvl="0" w:tplc="8E9EB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646E5"/>
    <w:multiLevelType w:val="singleLevel"/>
    <w:tmpl w:val="E41C8CE2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5" w15:restartNumberingAfterBreak="0">
    <w:nsid w:val="5BC60A58"/>
    <w:multiLevelType w:val="hybridMultilevel"/>
    <w:tmpl w:val="0FD81F60"/>
    <w:lvl w:ilvl="0" w:tplc="96F47D6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43B81"/>
    <w:multiLevelType w:val="hybridMultilevel"/>
    <w:tmpl w:val="1BDE8A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36584"/>
    <w:multiLevelType w:val="hybridMultilevel"/>
    <w:tmpl w:val="EB9676E8"/>
    <w:lvl w:ilvl="0" w:tplc="2F5A16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516CE"/>
    <w:multiLevelType w:val="hybridMultilevel"/>
    <w:tmpl w:val="0C741DAA"/>
    <w:lvl w:ilvl="0" w:tplc="96F47D6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946153">
    <w:abstractNumId w:val="8"/>
  </w:num>
  <w:num w:numId="2" w16cid:durableId="915630708">
    <w:abstractNumId w:val="14"/>
  </w:num>
  <w:num w:numId="3" w16cid:durableId="4417328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2549777">
    <w:abstractNumId w:val="17"/>
  </w:num>
  <w:num w:numId="5" w16cid:durableId="1082145909">
    <w:abstractNumId w:val="9"/>
  </w:num>
  <w:num w:numId="6" w16cid:durableId="754477225">
    <w:abstractNumId w:val="2"/>
  </w:num>
  <w:num w:numId="7" w16cid:durableId="561718951">
    <w:abstractNumId w:val="10"/>
  </w:num>
  <w:num w:numId="8" w16cid:durableId="384720464">
    <w:abstractNumId w:val="16"/>
  </w:num>
  <w:num w:numId="9" w16cid:durableId="1576894341">
    <w:abstractNumId w:val="3"/>
  </w:num>
  <w:num w:numId="10" w16cid:durableId="390692219">
    <w:abstractNumId w:val="7"/>
  </w:num>
  <w:num w:numId="11" w16cid:durableId="312679102">
    <w:abstractNumId w:val="12"/>
  </w:num>
  <w:num w:numId="12" w16cid:durableId="663977835">
    <w:abstractNumId w:val="11"/>
  </w:num>
  <w:num w:numId="13" w16cid:durableId="2042582960">
    <w:abstractNumId w:val="13"/>
  </w:num>
  <w:num w:numId="14" w16cid:durableId="1240290804">
    <w:abstractNumId w:val="6"/>
  </w:num>
  <w:num w:numId="15" w16cid:durableId="1261450776">
    <w:abstractNumId w:val="15"/>
  </w:num>
  <w:num w:numId="16" w16cid:durableId="1932928724">
    <w:abstractNumId w:val="5"/>
  </w:num>
  <w:num w:numId="17" w16cid:durableId="1068960421">
    <w:abstractNumId w:val="18"/>
  </w:num>
  <w:num w:numId="18" w16cid:durableId="1337996482">
    <w:abstractNumId w:val="4"/>
  </w:num>
  <w:num w:numId="19" w16cid:durableId="35102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50"/>
    <w:rsid w:val="00012A86"/>
    <w:rsid w:val="00021FFD"/>
    <w:rsid w:val="00041311"/>
    <w:rsid w:val="00045DF0"/>
    <w:rsid w:val="00073B69"/>
    <w:rsid w:val="000B456B"/>
    <w:rsid w:val="000C5DE5"/>
    <w:rsid w:val="00126281"/>
    <w:rsid w:val="00133842"/>
    <w:rsid w:val="00151754"/>
    <w:rsid w:val="00175ED1"/>
    <w:rsid w:val="001B4149"/>
    <w:rsid w:val="001D10B3"/>
    <w:rsid w:val="001D5717"/>
    <w:rsid w:val="001E313C"/>
    <w:rsid w:val="0026710E"/>
    <w:rsid w:val="002805EF"/>
    <w:rsid w:val="00297156"/>
    <w:rsid w:val="002E2E5E"/>
    <w:rsid w:val="003C0CA6"/>
    <w:rsid w:val="003E6708"/>
    <w:rsid w:val="00435123"/>
    <w:rsid w:val="00462DCA"/>
    <w:rsid w:val="00492B99"/>
    <w:rsid w:val="004D46D7"/>
    <w:rsid w:val="004F1ECC"/>
    <w:rsid w:val="004F6314"/>
    <w:rsid w:val="004F7BBD"/>
    <w:rsid w:val="005126F1"/>
    <w:rsid w:val="005418DB"/>
    <w:rsid w:val="00553DDE"/>
    <w:rsid w:val="005A084A"/>
    <w:rsid w:val="005E3B2A"/>
    <w:rsid w:val="005F732A"/>
    <w:rsid w:val="006112F9"/>
    <w:rsid w:val="00613A08"/>
    <w:rsid w:val="00627789"/>
    <w:rsid w:val="00627A01"/>
    <w:rsid w:val="006350D5"/>
    <w:rsid w:val="006963C1"/>
    <w:rsid w:val="006C0F7B"/>
    <w:rsid w:val="006E7F90"/>
    <w:rsid w:val="007370FC"/>
    <w:rsid w:val="007D4DB1"/>
    <w:rsid w:val="00804C60"/>
    <w:rsid w:val="00825A86"/>
    <w:rsid w:val="008907B1"/>
    <w:rsid w:val="008A2D4D"/>
    <w:rsid w:val="008C53D9"/>
    <w:rsid w:val="008F65D3"/>
    <w:rsid w:val="009C5397"/>
    <w:rsid w:val="009D19F7"/>
    <w:rsid w:val="009F4E37"/>
    <w:rsid w:val="00A2277A"/>
    <w:rsid w:val="00A671C1"/>
    <w:rsid w:val="00A76A19"/>
    <w:rsid w:val="00AA2D8B"/>
    <w:rsid w:val="00B07CC3"/>
    <w:rsid w:val="00B466F6"/>
    <w:rsid w:val="00B52F26"/>
    <w:rsid w:val="00B65429"/>
    <w:rsid w:val="00B96750"/>
    <w:rsid w:val="00C86A00"/>
    <w:rsid w:val="00CA3908"/>
    <w:rsid w:val="00D61D87"/>
    <w:rsid w:val="00D82989"/>
    <w:rsid w:val="00DA4A94"/>
    <w:rsid w:val="00DF685E"/>
    <w:rsid w:val="00E31FC5"/>
    <w:rsid w:val="00E50184"/>
    <w:rsid w:val="00EB7BF0"/>
    <w:rsid w:val="00EC6DFE"/>
    <w:rsid w:val="00EC72EE"/>
    <w:rsid w:val="00ED5C22"/>
    <w:rsid w:val="00ED785F"/>
    <w:rsid w:val="00EE5C9D"/>
    <w:rsid w:val="00FD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5EBA3"/>
  <w15:docId w15:val="{A823A9A3-D8D4-401E-BA03-7B2AA698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both"/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both"/>
      <w:outlineLvl w:val="5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jc w:val="both"/>
      <w:outlineLvl w:val="6"/>
    </w:pPr>
    <w:rPr>
      <w:sz w:val="28"/>
      <w:szCs w:val="28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outlineLvl w:val="7"/>
    </w:pPr>
    <w:rPr>
      <w:b/>
      <w:bCs/>
      <w:sz w:val="24"/>
      <w:szCs w:val="24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widowControl w:val="0"/>
      <w:tabs>
        <w:tab w:val="left" w:pos="2130"/>
        <w:tab w:val="left" w:pos="8378"/>
        <w:tab w:val="left" w:pos="10082"/>
      </w:tabs>
      <w:ind w:right="-74" w:firstLine="142"/>
      <w:outlineLvl w:val="8"/>
    </w:pPr>
    <w:rPr>
      <w:b/>
      <w:bCs/>
      <w:sz w:val="28"/>
      <w:szCs w:val="2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Podnadpis">
    <w:name w:val="Subtitle"/>
    <w:basedOn w:val="Normln"/>
    <w:link w:val="PodnadpisChar"/>
    <w:uiPriority w:val="99"/>
    <w:qFormat/>
    <w:rPr>
      <w:b/>
      <w:bCs/>
      <w:sz w:val="26"/>
      <w:szCs w:val="26"/>
      <w:u w:val="single"/>
    </w:rPr>
  </w:style>
  <w:style w:type="character" w:customStyle="1" w:styleId="PodnadpisChar">
    <w:name w:val="Podnadpis Char"/>
    <w:basedOn w:val="Standardnpsmoodstavce"/>
    <w:link w:val="Podnadpis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pPr>
      <w:widowControl w:val="0"/>
      <w:tabs>
        <w:tab w:val="left" w:pos="2130"/>
        <w:tab w:val="left" w:pos="8378"/>
        <w:tab w:val="left" w:pos="10082"/>
      </w:tabs>
      <w:ind w:right="-74" w:firstLine="142"/>
      <w:outlineLvl w:val="0"/>
    </w:pPr>
    <w:rPr>
      <w:sz w:val="24"/>
      <w:szCs w:val="24"/>
      <w:lang w:val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96750"/>
    <w:rPr>
      <w:rFonts w:cs="Times New Roman"/>
      <w:color w:val="0000FF" w:themeColor="hyperlink"/>
      <w:u w:val="single"/>
    </w:rPr>
  </w:style>
  <w:style w:type="paragraph" w:styleId="Normlnweb">
    <w:name w:val="Normal (Web)"/>
    <w:basedOn w:val="Normln"/>
    <w:unhideWhenUsed/>
    <w:rsid w:val="009C5397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C53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71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1C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12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4F1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.banov.cz" TargetMode="External"/><Relationship Id="rId5" Type="http://schemas.openxmlformats.org/officeDocument/2006/relationships/hyperlink" Target="mailto:msbanov@msbanov.cz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škola, Uherský Brod, Primátora Hájka 2030</vt:lpstr>
    </vt:vector>
  </TitlesOfParts>
  <Company>MŠ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škola, Uherský Brod, Primátora Hájka 2030</dc:title>
  <dc:creator>Málková</dc:creator>
  <cp:lastModifiedBy>Renata Machalíková</cp:lastModifiedBy>
  <cp:revision>9</cp:revision>
  <cp:lastPrinted>2024-05-29T09:06:00Z</cp:lastPrinted>
  <dcterms:created xsi:type="dcterms:W3CDTF">2024-05-16T07:58:00Z</dcterms:created>
  <dcterms:modified xsi:type="dcterms:W3CDTF">2024-08-15T12:36:00Z</dcterms:modified>
</cp:coreProperties>
</file>